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383AE7" w:rsidRPr="00383AE7" w:rsidP="00383AE7">
      <w:pPr>
        <w:spacing w:line="480" w:lineRule="auto"/>
        <w:contextualSpacing/>
        <w:jc w:val="center"/>
        <w:rPr>
          <w:rFonts w:ascii="Times New Roman" w:hAnsi="Times New Roman" w:cs="Times New Roman"/>
          <w:sz w:val="24"/>
          <w:szCs w:val="24"/>
          <w:shd w:val="clear" w:color="auto" w:fill="FFFFFF"/>
        </w:rPr>
      </w:pPr>
    </w:p>
    <w:p w:rsidR="00383AE7" w:rsidRPr="00383AE7" w:rsidP="00383AE7">
      <w:pPr>
        <w:spacing w:line="480" w:lineRule="auto"/>
        <w:contextualSpacing/>
        <w:jc w:val="center"/>
        <w:rPr>
          <w:rFonts w:ascii="Times New Roman" w:hAnsi="Times New Roman" w:cs="Times New Roman"/>
          <w:sz w:val="24"/>
          <w:szCs w:val="24"/>
          <w:shd w:val="clear" w:color="auto" w:fill="FFFFFF"/>
        </w:rPr>
      </w:pPr>
    </w:p>
    <w:p w:rsidR="00383AE7" w:rsidRPr="00383AE7" w:rsidP="00383AE7">
      <w:pPr>
        <w:spacing w:line="480" w:lineRule="auto"/>
        <w:contextualSpacing/>
        <w:jc w:val="center"/>
        <w:rPr>
          <w:rFonts w:ascii="Times New Roman" w:hAnsi="Times New Roman" w:cs="Times New Roman"/>
          <w:sz w:val="24"/>
          <w:szCs w:val="24"/>
          <w:shd w:val="clear" w:color="auto" w:fill="FFFFFF"/>
        </w:rPr>
      </w:pPr>
    </w:p>
    <w:p w:rsidR="00383AE7" w:rsidRPr="00383AE7" w:rsidP="007674AD">
      <w:pPr>
        <w:spacing w:line="480" w:lineRule="auto"/>
        <w:contextualSpacing/>
        <w:rPr>
          <w:rFonts w:ascii="Times New Roman" w:hAnsi="Times New Roman" w:cs="Times New Roman"/>
          <w:sz w:val="24"/>
          <w:szCs w:val="24"/>
          <w:shd w:val="clear" w:color="auto" w:fill="FFFFFF"/>
        </w:rPr>
      </w:pPr>
    </w:p>
    <w:p w:rsidR="00383AE7" w:rsidRPr="00383AE7" w:rsidP="00383AE7">
      <w:pPr>
        <w:spacing w:line="480" w:lineRule="auto"/>
        <w:contextualSpacing/>
        <w:jc w:val="center"/>
        <w:rPr>
          <w:rFonts w:ascii="Times New Roman" w:hAnsi="Times New Roman" w:cs="Times New Roman"/>
          <w:b/>
          <w:sz w:val="24"/>
          <w:szCs w:val="24"/>
          <w:shd w:val="clear" w:color="auto" w:fill="FFFFFF"/>
        </w:rPr>
      </w:pPr>
    </w:p>
    <w:p w:rsidR="00383AE7" w:rsidRPr="00383AE7" w:rsidP="00383AE7">
      <w:pPr>
        <w:spacing w:line="480" w:lineRule="auto"/>
        <w:contextualSpacing/>
        <w:jc w:val="center"/>
        <w:rPr>
          <w:rFonts w:ascii="Times New Roman" w:hAnsi="Times New Roman" w:cs="Times New Roman"/>
          <w:sz w:val="24"/>
          <w:szCs w:val="24"/>
          <w:shd w:val="clear" w:color="auto" w:fill="FFFFFF"/>
        </w:rPr>
      </w:pPr>
      <w:r w:rsidRPr="00383AE7">
        <w:rPr>
          <w:rFonts w:ascii="Times New Roman" w:hAnsi="Times New Roman" w:cs="Times New Roman"/>
          <w:b/>
          <w:sz w:val="24"/>
          <w:szCs w:val="24"/>
          <w:shd w:val="clear" w:color="auto" w:fill="FFFFFF"/>
        </w:rPr>
        <w:t>Com</w:t>
      </w:r>
      <w:r w:rsidR="008B7454">
        <w:rPr>
          <w:rFonts w:ascii="Times New Roman" w:hAnsi="Times New Roman" w:cs="Times New Roman"/>
          <w:b/>
          <w:sz w:val="24"/>
          <w:szCs w:val="24"/>
          <w:shd w:val="clear" w:color="auto" w:fill="FFFFFF"/>
        </w:rPr>
        <w:t xml:space="preserve">munication Techniques </w:t>
      </w:r>
    </w:p>
    <w:p w:rsidR="00383AE7" w:rsidRPr="00383AE7" w:rsidP="00383AE7">
      <w:pPr>
        <w:spacing w:line="480" w:lineRule="auto"/>
        <w:contextualSpacing/>
        <w:jc w:val="center"/>
        <w:rPr>
          <w:rFonts w:ascii="Times New Roman" w:hAnsi="Times New Roman" w:cs="Times New Roman"/>
          <w:sz w:val="24"/>
          <w:szCs w:val="24"/>
          <w:shd w:val="clear" w:color="auto" w:fill="FFFFFF"/>
        </w:rPr>
      </w:pPr>
    </w:p>
    <w:p w:rsidR="00383AE7" w:rsidRPr="00383AE7" w:rsidP="007674AD">
      <w:pPr>
        <w:spacing w:line="480" w:lineRule="auto"/>
        <w:contextualSpacing/>
        <w:rPr>
          <w:rFonts w:ascii="Times New Roman" w:hAnsi="Times New Roman" w:cs="Times New Roman"/>
          <w:sz w:val="24"/>
          <w:szCs w:val="24"/>
          <w:shd w:val="clear" w:color="auto" w:fill="FFFFFF"/>
        </w:rPr>
      </w:pPr>
    </w:p>
    <w:p w:rsidR="00383AE7" w:rsidRPr="00383AE7" w:rsidP="00383AE7">
      <w:pPr>
        <w:spacing w:line="480" w:lineRule="auto"/>
        <w:contextualSpacing/>
        <w:jc w:val="center"/>
        <w:rPr>
          <w:rFonts w:ascii="Times New Roman" w:hAnsi="Times New Roman" w:cs="Times New Roman"/>
          <w:sz w:val="24"/>
          <w:szCs w:val="24"/>
          <w:shd w:val="clear" w:color="auto" w:fill="FFFFFF"/>
        </w:rPr>
      </w:pPr>
      <w:r w:rsidRPr="00383AE7">
        <w:rPr>
          <w:rFonts w:ascii="Times New Roman" w:hAnsi="Times New Roman" w:cs="Times New Roman"/>
          <w:sz w:val="24"/>
          <w:szCs w:val="24"/>
          <w:shd w:val="clear" w:color="auto" w:fill="FFFFFF"/>
        </w:rPr>
        <w:t>Name</w:t>
      </w:r>
    </w:p>
    <w:p w:rsidR="00383AE7" w:rsidRPr="00383AE7" w:rsidP="00383AE7">
      <w:pPr>
        <w:spacing w:line="480" w:lineRule="auto"/>
        <w:contextualSpacing/>
        <w:jc w:val="center"/>
        <w:rPr>
          <w:rFonts w:ascii="Times New Roman" w:hAnsi="Times New Roman" w:cs="Times New Roman"/>
          <w:sz w:val="24"/>
          <w:szCs w:val="24"/>
          <w:shd w:val="clear" w:color="auto" w:fill="FFFFFF"/>
        </w:rPr>
      </w:pPr>
      <w:r w:rsidRPr="00383AE7">
        <w:rPr>
          <w:rFonts w:ascii="Times New Roman" w:hAnsi="Times New Roman" w:cs="Times New Roman"/>
          <w:sz w:val="24"/>
          <w:szCs w:val="24"/>
          <w:shd w:val="clear" w:color="auto" w:fill="FFFFFF"/>
        </w:rPr>
        <w:t>Institution</w:t>
      </w:r>
    </w:p>
    <w:p w:rsidR="00383AE7" w:rsidRPr="00383AE7" w:rsidP="00383AE7">
      <w:pPr>
        <w:spacing w:line="480" w:lineRule="auto"/>
        <w:contextualSpacing/>
        <w:jc w:val="center"/>
        <w:rPr>
          <w:rFonts w:ascii="Times New Roman" w:hAnsi="Times New Roman" w:cs="Times New Roman"/>
          <w:sz w:val="24"/>
          <w:szCs w:val="24"/>
          <w:shd w:val="clear" w:color="auto" w:fill="FFFFFF"/>
        </w:rPr>
      </w:pPr>
      <w:r w:rsidRPr="00383AE7">
        <w:rPr>
          <w:rFonts w:ascii="Times New Roman" w:hAnsi="Times New Roman" w:cs="Times New Roman"/>
          <w:sz w:val="24"/>
          <w:szCs w:val="24"/>
          <w:shd w:val="clear" w:color="auto" w:fill="FFFFFF"/>
        </w:rPr>
        <w:t>Course</w:t>
      </w:r>
    </w:p>
    <w:p w:rsidR="00383AE7" w:rsidRPr="00383AE7" w:rsidP="00383AE7">
      <w:pPr>
        <w:spacing w:line="480" w:lineRule="auto"/>
        <w:contextualSpacing/>
        <w:jc w:val="center"/>
        <w:rPr>
          <w:rFonts w:ascii="Times New Roman" w:hAnsi="Times New Roman" w:cs="Times New Roman"/>
          <w:sz w:val="24"/>
          <w:szCs w:val="24"/>
          <w:shd w:val="clear" w:color="auto" w:fill="FFFFFF"/>
        </w:rPr>
      </w:pPr>
      <w:r w:rsidRPr="00383AE7">
        <w:rPr>
          <w:rFonts w:ascii="Times New Roman" w:hAnsi="Times New Roman" w:cs="Times New Roman"/>
          <w:sz w:val="24"/>
          <w:szCs w:val="24"/>
          <w:shd w:val="clear" w:color="auto" w:fill="FFFFFF"/>
        </w:rPr>
        <w:t>Instructor</w:t>
      </w:r>
    </w:p>
    <w:p w:rsidR="00383AE7" w:rsidRPr="00383AE7" w:rsidP="00383AE7">
      <w:pPr>
        <w:spacing w:line="480" w:lineRule="auto"/>
        <w:contextualSpacing/>
        <w:jc w:val="center"/>
        <w:rPr>
          <w:rFonts w:ascii="Times New Roman" w:hAnsi="Times New Roman" w:cs="Times New Roman"/>
          <w:sz w:val="24"/>
          <w:szCs w:val="24"/>
          <w:shd w:val="clear" w:color="auto" w:fill="FFFFFF"/>
        </w:rPr>
      </w:pPr>
      <w:r w:rsidRPr="00383AE7">
        <w:rPr>
          <w:rFonts w:ascii="Times New Roman" w:hAnsi="Times New Roman" w:cs="Times New Roman"/>
          <w:sz w:val="24"/>
          <w:szCs w:val="24"/>
          <w:shd w:val="clear" w:color="auto" w:fill="FFFFFF"/>
        </w:rPr>
        <w:t>Date</w:t>
      </w:r>
    </w:p>
    <w:p w:rsidR="00383AE7" w:rsidRPr="00383AE7" w:rsidP="00383AE7">
      <w:pPr>
        <w:spacing w:line="480" w:lineRule="auto"/>
        <w:contextualSpacing/>
        <w:jc w:val="center"/>
        <w:rPr>
          <w:rFonts w:ascii="Times New Roman" w:hAnsi="Times New Roman" w:cs="Times New Roman"/>
          <w:sz w:val="24"/>
          <w:szCs w:val="24"/>
          <w:shd w:val="clear" w:color="auto" w:fill="FFFFFF"/>
        </w:rPr>
      </w:pPr>
    </w:p>
    <w:p w:rsidR="00383AE7" w:rsidRPr="00383AE7" w:rsidP="00383AE7">
      <w:pPr>
        <w:spacing w:line="480" w:lineRule="auto"/>
        <w:contextualSpacing/>
        <w:jc w:val="center"/>
        <w:rPr>
          <w:rFonts w:ascii="Times New Roman" w:hAnsi="Times New Roman" w:cs="Times New Roman"/>
          <w:sz w:val="24"/>
          <w:szCs w:val="24"/>
          <w:shd w:val="clear" w:color="auto" w:fill="FFFFFF"/>
        </w:rPr>
      </w:pPr>
    </w:p>
    <w:p w:rsidR="00383AE7" w:rsidRPr="00383AE7" w:rsidP="00383AE7">
      <w:pPr>
        <w:spacing w:line="480" w:lineRule="auto"/>
        <w:contextualSpacing/>
        <w:jc w:val="center"/>
        <w:rPr>
          <w:rFonts w:ascii="Times New Roman" w:hAnsi="Times New Roman" w:cs="Times New Roman"/>
          <w:sz w:val="24"/>
          <w:szCs w:val="24"/>
          <w:shd w:val="clear" w:color="auto" w:fill="FFFFFF"/>
        </w:rPr>
      </w:pPr>
    </w:p>
    <w:p w:rsidR="00383AE7" w:rsidRPr="00383AE7" w:rsidP="00383AE7">
      <w:pPr>
        <w:spacing w:line="480" w:lineRule="auto"/>
        <w:contextualSpacing/>
        <w:jc w:val="center"/>
        <w:rPr>
          <w:rFonts w:ascii="Times New Roman" w:hAnsi="Times New Roman" w:cs="Times New Roman"/>
          <w:sz w:val="24"/>
          <w:szCs w:val="24"/>
          <w:shd w:val="clear" w:color="auto" w:fill="FFFFFF"/>
        </w:rPr>
      </w:pPr>
    </w:p>
    <w:p w:rsidR="00383AE7" w:rsidRPr="00383AE7" w:rsidP="00383AE7">
      <w:pPr>
        <w:spacing w:line="480" w:lineRule="auto"/>
        <w:contextualSpacing/>
        <w:jc w:val="center"/>
        <w:rPr>
          <w:rFonts w:ascii="Times New Roman" w:hAnsi="Times New Roman" w:cs="Times New Roman"/>
          <w:sz w:val="24"/>
          <w:szCs w:val="24"/>
          <w:shd w:val="clear" w:color="auto" w:fill="FFFFFF"/>
        </w:rPr>
      </w:pPr>
    </w:p>
    <w:p w:rsidR="00277A87">
      <w:pP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br w:type="page"/>
      </w:r>
    </w:p>
    <w:p w:rsidR="00BA2A42" w:rsidP="00383AE7">
      <w:pPr>
        <w:spacing w:line="480" w:lineRule="auto"/>
        <w:contextualSpacing/>
        <w:jc w:val="center"/>
        <w:rPr>
          <w:rFonts w:ascii="Times New Roman" w:hAnsi="Times New Roman" w:cs="Times New Roman"/>
          <w:b/>
          <w:sz w:val="24"/>
          <w:szCs w:val="24"/>
          <w:shd w:val="clear" w:color="auto" w:fill="FFFFFF"/>
        </w:rPr>
      </w:pPr>
      <w:r w:rsidRPr="00383AE7">
        <w:rPr>
          <w:rFonts w:ascii="Times New Roman" w:hAnsi="Times New Roman" w:cs="Times New Roman"/>
          <w:b/>
          <w:sz w:val="24"/>
          <w:szCs w:val="24"/>
          <w:shd w:val="clear" w:color="auto" w:fill="FFFFFF"/>
        </w:rPr>
        <w:t xml:space="preserve">Communication Techniques </w:t>
      </w:r>
    </w:p>
    <w:p w:rsidR="00BA2A42" w:rsidP="00383AE7">
      <w:pPr>
        <w:spacing w:line="480" w:lineRule="auto"/>
        <w:ind w:firstLine="720"/>
        <w:contextualSpacing/>
        <w:rPr>
          <w:rFonts w:ascii="Times New Roman" w:hAnsi="Times New Roman" w:cs="Times New Roman"/>
          <w:sz w:val="24"/>
          <w:szCs w:val="24"/>
          <w:shd w:val="clear" w:color="auto" w:fill="FFFFFF"/>
        </w:rPr>
      </w:pPr>
      <w:r w:rsidRPr="00383AE7">
        <w:rPr>
          <w:rFonts w:ascii="Times New Roman" w:hAnsi="Times New Roman" w:cs="Times New Roman"/>
          <w:sz w:val="24"/>
          <w:szCs w:val="24"/>
          <w:shd w:val="clear" w:color="auto" w:fill="FFFFFF"/>
        </w:rPr>
        <w:t xml:space="preserve">Effective communication is an efficient way that managers can use to conduct their daily routine functions of management like planning, organizing, controlling, and coordinating (Skidmore-Williams, 2019). Communication enhances effective organization or work and provides an avenue for essential information conveyed by the junior employees to the senior management and vice versa. Besides, the top leadership in an organization communicates to the subordinates, and this is important if they are to achieve the set objectives. Managers are also involved in this communication, either through face to face engagements or using technology like telephones and emails to pass on information. In this regard, communication plays a huge role as it is the foundation of fostering an organization's success. It is a way of ensuring the employees remain motivated and acts as a source of information to the </w:t>
      </w:r>
      <w:r w:rsidRPr="00383AE7" w:rsidR="00275183">
        <w:rPr>
          <w:rFonts w:ascii="Times New Roman" w:hAnsi="Times New Roman" w:cs="Times New Roman"/>
          <w:sz w:val="24"/>
          <w:szCs w:val="24"/>
          <w:shd w:val="clear" w:color="auto" w:fill="FFFFFF"/>
        </w:rPr>
        <w:t>employees (Skidmore-Williams, 2019)</w:t>
      </w:r>
      <w:r w:rsidRPr="00383AE7">
        <w:rPr>
          <w:rFonts w:ascii="Times New Roman" w:hAnsi="Times New Roman" w:cs="Times New Roman"/>
          <w:sz w:val="24"/>
          <w:szCs w:val="24"/>
          <w:shd w:val="clear" w:color="auto" w:fill="FFFFFF"/>
        </w:rPr>
        <w:t>. Therefore, informed employees have a favorable attitude because effective communication fosters clarity about what should be done to achieve an organization's goal. This paper aims to compare and contrast on-site meetings and surveys that can be used to improve employee trust and engagement in an organization.
</w:t>
      </w:r>
    </w:p>
    <w:p w:rsidR="00BA2A42" w:rsidRPr="00383AE7" w:rsidP="00383AE7">
      <w:pPr>
        <w:spacing w:line="480" w:lineRule="auto"/>
        <w:ind w:firstLine="720"/>
        <w:contextualSpacing/>
        <w:rPr>
          <w:rFonts w:ascii="Times New Roman" w:hAnsi="Times New Roman" w:cs="Times New Roman"/>
          <w:sz w:val="24"/>
          <w:szCs w:val="24"/>
          <w:shd w:val="clear" w:color="auto" w:fill="FFFFFF"/>
        </w:rPr>
      </w:pPr>
      <w:r w:rsidRPr="00383AE7">
        <w:rPr>
          <w:rFonts w:ascii="Times New Roman" w:hAnsi="Times New Roman" w:cs="Times New Roman"/>
          <w:sz w:val="24"/>
          <w:szCs w:val="24"/>
          <w:shd w:val="clear" w:color="auto" w:fill="FFFFFF"/>
        </w:rPr>
        <w:t>A happy and informed employee is productive. However, employee happiness is pegged, to a large extent, on trust established through open and effect</w:t>
      </w:r>
      <w:r w:rsidRPr="00383AE7" w:rsidR="00410C2B">
        <w:rPr>
          <w:rFonts w:ascii="Times New Roman" w:hAnsi="Times New Roman" w:cs="Times New Roman"/>
          <w:sz w:val="24"/>
          <w:szCs w:val="24"/>
          <w:shd w:val="clear" w:color="auto" w:fill="FFFFFF"/>
        </w:rPr>
        <w:t xml:space="preserve">ive communication. Hargie (2016) suggests that </w:t>
      </w:r>
      <w:r w:rsidRPr="00383AE7">
        <w:rPr>
          <w:rFonts w:ascii="Times New Roman" w:hAnsi="Times New Roman" w:cs="Times New Roman"/>
          <w:sz w:val="24"/>
          <w:szCs w:val="24"/>
          <w:shd w:val="clear" w:color="auto" w:fill="FFFFFF"/>
        </w:rPr>
        <w:t xml:space="preserve">employees want to know what is expected of them and what they can do to achieve the set goals, hence the role of communication in establishing this trust. Two of the techniques used to improve employee engagement and </w:t>
      </w:r>
      <w:r w:rsidRPr="00383AE7" w:rsidR="00AB74AA">
        <w:rPr>
          <w:rFonts w:ascii="Times New Roman" w:hAnsi="Times New Roman" w:cs="Times New Roman"/>
          <w:sz w:val="24"/>
          <w:szCs w:val="24"/>
          <w:shd w:val="clear" w:color="auto" w:fill="FFFFFF"/>
        </w:rPr>
        <w:t>improve trust are surveys and</w:t>
      </w:r>
      <w:r w:rsidRPr="00383AE7">
        <w:rPr>
          <w:rFonts w:ascii="Times New Roman" w:hAnsi="Times New Roman" w:cs="Times New Roman"/>
          <w:sz w:val="24"/>
          <w:szCs w:val="24"/>
          <w:shd w:val="clear" w:color="auto" w:fill="FFFFFF"/>
        </w:rPr>
        <w:t xml:space="preserve"> on-sight meetings with employees. Whereas on-sight meetings involve face to face interactions between the top management and the employees, surveys </w:t>
      </w:r>
      <w:r w:rsidRPr="00383AE7" w:rsidR="00AB74AA">
        <w:rPr>
          <w:rFonts w:ascii="Times New Roman" w:hAnsi="Times New Roman" w:cs="Times New Roman"/>
          <w:sz w:val="24"/>
          <w:szCs w:val="24"/>
          <w:shd w:val="clear" w:color="auto" w:fill="FFFFFF"/>
        </w:rPr>
        <w:t>take the form of an answer to questions</w:t>
      </w:r>
      <w:r w:rsidRPr="00383AE7">
        <w:rPr>
          <w:rFonts w:ascii="Times New Roman" w:hAnsi="Times New Roman" w:cs="Times New Roman"/>
          <w:sz w:val="24"/>
          <w:szCs w:val="24"/>
          <w:shd w:val="clear" w:color="auto" w:fill="FFFFFF"/>
        </w:rPr>
        <w:t xml:space="preserve">. </w:t>
      </w:r>
      <w:r w:rsidRPr="00383AE7" w:rsidR="00AB74AA">
        <w:rPr>
          <w:rFonts w:ascii="Times New Roman" w:hAnsi="Times New Roman" w:cs="Times New Roman"/>
          <w:sz w:val="24"/>
          <w:szCs w:val="24"/>
          <w:shd w:val="clear" w:color="auto" w:fill="FFFFFF"/>
        </w:rPr>
        <w:t>Nonetheless,</w:t>
      </w:r>
      <w:r w:rsidRPr="00383AE7">
        <w:rPr>
          <w:rFonts w:ascii="Times New Roman" w:hAnsi="Times New Roman" w:cs="Times New Roman"/>
          <w:sz w:val="24"/>
          <w:szCs w:val="24"/>
          <w:shd w:val="clear" w:color="auto" w:fill="FFFFFF"/>
        </w:rPr>
        <w:t xml:space="preserve"> the two methods differ in terms of effectiveness in achieving the goal of communicating. They also differ in terms of accuracy.</w:t>
      </w:r>
    </w:p>
    <w:p w:rsidR="00BA2A42" w:rsidRPr="00383AE7" w:rsidP="00383AE7">
      <w:pPr>
        <w:spacing w:line="480" w:lineRule="auto"/>
        <w:ind w:firstLine="720"/>
        <w:contextualSpacing/>
        <w:rPr>
          <w:rFonts w:ascii="Times New Roman" w:hAnsi="Times New Roman" w:cs="Times New Roman"/>
          <w:sz w:val="24"/>
          <w:szCs w:val="24"/>
          <w:shd w:val="clear" w:color="auto" w:fill="FFFFFF"/>
        </w:rPr>
      </w:pPr>
      <w:r w:rsidRPr="00383AE7">
        <w:rPr>
          <w:rFonts w:ascii="Times New Roman" w:hAnsi="Times New Roman" w:cs="Times New Roman"/>
          <w:sz w:val="24"/>
          <w:szCs w:val="24"/>
          <w:shd w:val="clear" w:color="auto" w:fill="FFFFFF"/>
        </w:rPr>
        <w:t>Durin</w:t>
      </w:r>
      <w:r w:rsidRPr="00383AE7" w:rsidR="00AB74AA">
        <w:rPr>
          <w:rFonts w:ascii="Times New Roman" w:hAnsi="Times New Roman" w:cs="Times New Roman"/>
          <w:sz w:val="24"/>
          <w:szCs w:val="24"/>
          <w:shd w:val="clear" w:color="auto" w:fill="FFFFFF"/>
        </w:rPr>
        <w:t>g an on-site engagement</w:t>
      </w:r>
      <w:r w:rsidRPr="00383AE7">
        <w:rPr>
          <w:rFonts w:ascii="Times New Roman" w:hAnsi="Times New Roman" w:cs="Times New Roman"/>
          <w:sz w:val="24"/>
          <w:szCs w:val="24"/>
          <w:shd w:val="clear" w:color="auto" w:fill="FFFFFF"/>
        </w:rPr>
        <w:t xml:space="preserve">, employees get an avenue to air their concerns. At the same time, the top management will get to identify where there is a </w:t>
      </w:r>
      <w:r w:rsidRPr="00383AE7" w:rsidR="00AB74AA">
        <w:rPr>
          <w:rFonts w:ascii="Times New Roman" w:hAnsi="Times New Roman" w:cs="Times New Roman"/>
          <w:sz w:val="24"/>
          <w:szCs w:val="24"/>
          <w:shd w:val="clear" w:color="auto" w:fill="FFFFFF"/>
        </w:rPr>
        <w:t xml:space="preserve">shortfall in the communication channels </w:t>
      </w:r>
      <w:r w:rsidRPr="00383AE7">
        <w:rPr>
          <w:rFonts w:ascii="Times New Roman" w:hAnsi="Times New Roman" w:cs="Times New Roman"/>
          <w:sz w:val="24"/>
          <w:szCs w:val="24"/>
          <w:shd w:val="clear" w:color="auto" w:fill="FFFFFF"/>
        </w:rPr>
        <w:t xml:space="preserve">from top leadership to the line supervisors and the employees. For instance, some staff can feel excluded from the decision-making process and sometimes the top leadership in an organization is inaccessible. Without an appropriate explanation from the top management, employees will likely feel </w:t>
      </w:r>
      <w:r w:rsidRPr="00383AE7" w:rsidR="00275183">
        <w:rPr>
          <w:rFonts w:ascii="Times New Roman" w:hAnsi="Times New Roman" w:cs="Times New Roman"/>
          <w:sz w:val="24"/>
          <w:szCs w:val="24"/>
          <w:shd w:val="clear" w:color="auto" w:fill="FFFFFF"/>
        </w:rPr>
        <w:t>frustrated (Skidmore-Williams, 2019)</w:t>
      </w:r>
      <w:r w:rsidRPr="00383AE7">
        <w:rPr>
          <w:rFonts w:ascii="Times New Roman" w:hAnsi="Times New Roman" w:cs="Times New Roman"/>
          <w:sz w:val="24"/>
          <w:szCs w:val="24"/>
          <w:shd w:val="clear" w:color="auto" w:fill="FFFFFF"/>
        </w:rPr>
        <w:t xml:space="preserve">. During a sit-down with the top management, an organization can and will boost its productivity by arriving at a conclusion that favors everyone within the shortest time. </w:t>
      </w:r>
    </w:p>
    <w:p w:rsidR="00BA2A42" w:rsidRPr="00383AE7" w:rsidP="00383AE7">
      <w:pPr>
        <w:spacing w:line="480" w:lineRule="auto"/>
        <w:ind w:firstLine="720"/>
        <w:contextualSpacing/>
        <w:rPr>
          <w:rFonts w:ascii="Times New Roman" w:hAnsi="Times New Roman" w:cs="Times New Roman"/>
          <w:sz w:val="24"/>
          <w:szCs w:val="24"/>
          <w:shd w:val="clear" w:color="auto" w:fill="FFFFFF"/>
        </w:rPr>
      </w:pPr>
      <w:r w:rsidRPr="00383AE7">
        <w:rPr>
          <w:rFonts w:ascii="Times New Roman" w:hAnsi="Times New Roman" w:cs="Times New Roman"/>
          <w:sz w:val="24"/>
          <w:szCs w:val="24"/>
          <w:shd w:val="clear" w:color="auto" w:fill="FFFFFF"/>
        </w:rPr>
        <w:t>On the contrary, surveys are meant to gather data that is later analyzed by the top leadership</w:t>
      </w:r>
      <w:r w:rsidRPr="00383AE7" w:rsidR="00B06E7E">
        <w:rPr>
          <w:rFonts w:ascii="Times New Roman" w:hAnsi="Times New Roman" w:cs="Times New Roman"/>
          <w:sz w:val="24"/>
          <w:szCs w:val="24"/>
          <w:shd w:val="clear" w:color="auto" w:fill="FFFFFF"/>
        </w:rPr>
        <w:t xml:space="preserve"> or third parties</w:t>
      </w:r>
      <w:r w:rsidR="006F07DF">
        <w:rPr>
          <w:rFonts w:ascii="Times New Roman" w:hAnsi="Times New Roman" w:cs="Times New Roman"/>
          <w:sz w:val="24"/>
          <w:szCs w:val="24"/>
          <w:shd w:val="clear" w:color="auto" w:fill="FFFFFF"/>
        </w:rPr>
        <w:t>. Additionally</w:t>
      </w:r>
      <w:r w:rsidRPr="00383AE7">
        <w:rPr>
          <w:rFonts w:ascii="Times New Roman" w:hAnsi="Times New Roman" w:cs="Times New Roman"/>
          <w:sz w:val="24"/>
          <w:szCs w:val="24"/>
          <w:shd w:val="clear" w:color="auto" w:fill="FFFFFF"/>
        </w:rPr>
        <w:t>, surveys do not allow employees to interact directly with the management of an organization. For instance, employees may not understand what is expected of them or the general direction o</w:t>
      </w:r>
      <w:r w:rsidRPr="00383AE7" w:rsidR="00B06E7E">
        <w:rPr>
          <w:rFonts w:ascii="Times New Roman" w:hAnsi="Times New Roman" w:cs="Times New Roman"/>
          <w:sz w:val="24"/>
          <w:szCs w:val="24"/>
          <w:shd w:val="clear" w:color="auto" w:fill="FFFFFF"/>
        </w:rPr>
        <w:t>f an organization they work for</w:t>
      </w:r>
      <w:r w:rsidRPr="00383AE7">
        <w:rPr>
          <w:rFonts w:ascii="Times New Roman" w:hAnsi="Times New Roman" w:cs="Times New Roman"/>
          <w:sz w:val="24"/>
          <w:szCs w:val="24"/>
          <w:shd w:val="clear" w:color="auto" w:fill="FFFFFF"/>
        </w:rPr>
        <w:t xml:space="preserve">. What follows after a survey is a report prepared and presented to the top management. </w:t>
      </w:r>
      <w:r w:rsidRPr="00383AE7" w:rsidR="00410C2B">
        <w:rPr>
          <w:rFonts w:ascii="Times New Roman" w:hAnsi="Times New Roman" w:cs="Times New Roman"/>
          <w:sz w:val="24"/>
          <w:szCs w:val="24"/>
          <w:shd w:val="clear" w:color="auto" w:fill="FFFFFF"/>
        </w:rPr>
        <w:t>According to Nayak and Narayan (2019), i</w:t>
      </w:r>
      <w:r w:rsidRPr="00383AE7">
        <w:rPr>
          <w:rFonts w:ascii="Times New Roman" w:hAnsi="Times New Roman" w:cs="Times New Roman"/>
          <w:sz w:val="24"/>
          <w:szCs w:val="24"/>
          <w:shd w:val="clear" w:color="auto" w:fill="FFFFFF"/>
        </w:rPr>
        <w:t>t is very easy</w:t>
      </w:r>
      <w:r w:rsidRPr="00383AE7" w:rsidR="00410C2B">
        <w:rPr>
          <w:rFonts w:ascii="Times New Roman" w:hAnsi="Times New Roman" w:cs="Times New Roman"/>
          <w:sz w:val="24"/>
          <w:szCs w:val="24"/>
          <w:shd w:val="clear" w:color="auto" w:fill="FFFFFF"/>
        </w:rPr>
        <w:t xml:space="preserve"> to miss the point because </w:t>
      </w:r>
      <w:r w:rsidRPr="00383AE7">
        <w:rPr>
          <w:rFonts w:ascii="Times New Roman" w:hAnsi="Times New Roman" w:cs="Times New Roman"/>
          <w:sz w:val="24"/>
          <w:szCs w:val="24"/>
          <w:shd w:val="clear" w:color="auto" w:fill="FFFFFF"/>
        </w:rPr>
        <w:t xml:space="preserve">a </w:t>
      </w:r>
      <w:r w:rsidRPr="00383AE7" w:rsidR="00410C2B">
        <w:rPr>
          <w:rFonts w:ascii="Times New Roman" w:hAnsi="Times New Roman" w:cs="Times New Roman"/>
          <w:sz w:val="24"/>
          <w:szCs w:val="24"/>
          <w:shd w:val="clear" w:color="auto" w:fill="FFFFFF"/>
        </w:rPr>
        <w:t xml:space="preserve">survey </w:t>
      </w:r>
      <w:r w:rsidRPr="00383AE7">
        <w:rPr>
          <w:rFonts w:ascii="Times New Roman" w:hAnsi="Times New Roman" w:cs="Times New Roman"/>
          <w:sz w:val="24"/>
          <w:szCs w:val="24"/>
          <w:shd w:val="clear" w:color="auto" w:fill="FFFFFF"/>
        </w:rPr>
        <w:t>report may be skewed to suit the top management</w:t>
      </w:r>
      <w:r w:rsidRPr="00383AE7" w:rsidR="00410C2B">
        <w:rPr>
          <w:rFonts w:ascii="Times New Roman" w:hAnsi="Times New Roman" w:cs="Times New Roman"/>
          <w:sz w:val="24"/>
          <w:szCs w:val="24"/>
          <w:shd w:val="clear" w:color="auto" w:fill="FFFFFF"/>
        </w:rPr>
        <w:t xml:space="preserve">’s wishes, or it </w:t>
      </w:r>
      <w:r w:rsidRPr="00383AE7" w:rsidR="00AB74AA">
        <w:rPr>
          <w:rFonts w:ascii="Times New Roman" w:hAnsi="Times New Roman" w:cs="Times New Roman"/>
          <w:sz w:val="24"/>
          <w:szCs w:val="24"/>
          <w:shd w:val="clear" w:color="auto" w:fill="FFFFFF"/>
        </w:rPr>
        <w:t>may fail to capture the lapse in communication</w:t>
      </w:r>
      <w:r w:rsidRPr="00383AE7" w:rsidR="00B06E7E">
        <w:rPr>
          <w:rFonts w:ascii="Times New Roman" w:hAnsi="Times New Roman" w:cs="Times New Roman"/>
          <w:sz w:val="24"/>
          <w:szCs w:val="24"/>
          <w:shd w:val="clear" w:color="auto" w:fill="FFFFFF"/>
        </w:rPr>
        <w:t xml:space="preserve"> between the leadership of an organization and their juniors</w:t>
      </w:r>
      <w:r w:rsidRPr="00383AE7" w:rsidR="00AB74AA">
        <w:rPr>
          <w:rFonts w:ascii="Times New Roman" w:hAnsi="Times New Roman" w:cs="Times New Roman"/>
          <w:sz w:val="24"/>
          <w:szCs w:val="24"/>
          <w:shd w:val="clear" w:color="auto" w:fill="FFFFFF"/>
        </w:rPr>
        <w:t xml:space="preserve">. </w:t>
      </w:r>
      <w:r w:rsidRPr="00383AE7">
        <w:rPr>
          <w:rFonts w:ascii="Times New Roman" w:hAnsi="Times New Roman" w:cs="Times New Roman"/>
          <w:sz w:val="24"/>
          <w:szCs w:val="24"/>
          <w:shd w:val="clear" w:color="auto" w:fill="FFFFFF"/>
        </w:rPr>
        <w:t>This happens especially in cases where what the top management says and what the managers say do not match.</w:t>
      </w:r>
    </w:p>
    <w:p w:rsidR="00BA2A42" w:rsidP="00383AE7">
      <w:pPr>
        <w:spacing w:line="480" w:lineRule="auto"/>
        <w:ind w:firstLine="720"/>
        <w:contextualSpacing/>
        <w:rPr>
          <w:rFonts w:ascii="Times New Roman" w:hAnsi="Times New Roman" w:cs="Times New Roman"/>
          <w:sz w:val="24"/>
          <w:szCs w:val="24"/>
          <w:shd w:val="clear" w:color="auto" w:fill="FFFFFF"/>
        </w:rPr>
      </w:pPr>
      <w:r w:rsidRPr="00383AE7">
        <w:rPr>
          <w:rFonts w:ascii="Times New Roman" w:hAnsi="Times New Roman" w:cs="Times New Roman"/>
          <w:sz w:val="24"/>
          <w:szCs w:val="24"/>
          <w:shd w:val="clear" w:color="auto" w:fill="FFFFFF"/>
        </w:rPr>
        <w:t>Again, in organizations that have a huge number of employees like Amazon, it can be difficult to have all the employees engage directly with the top management. They can only do so by taking part in surveys</w:t>
      </w:r>
      <w:r w:rsidRPr="00383AE7" w:rsidR="00410C2B">
        <w:rPr>
          <w:rFonts w:ascii="Times New Roman" w:hAnsi="Times New Roman" w:cs="Times New Roman"/>
          <w:sz w:val="24"/>
          <w:szCs w:val="24"/>
          <w:shd w:val="clear" w:color="auto" w:fill="FFFFFF"/>
        </w:rPr>
        <w:t>, or through their representatives</w:t>
      </w:r>
      <w:r w:rsidRPr="00383AE7">
        <w:rPr>
          <w:rFonts w:ascii="Times New Roman" w:hAnsi="Times New Roman" w:cs="Times New Roman"/>
          <w:sz w:val="24"/>
          <w:szCs w:val="24"/>
          <w:shd w:val="clear" w:color="auto" w:fill="FFFFFF"/>
        </w:rPr>
        <w:t xml:space="preserve">. Consequently, it may be difficult for the top leadership of an organization to sit down and have a fruitful discussion with </w:t>
      </w:r>
      <w:r w:rsidRPr="00383AE7">
        <w:rPr>
          <w:rFonts w:ascii="Times New Roman" w:hAnsi="Times New Roman" w:cs="Times New Roman"/>
          <w:sz w:val="24"/>
          <w:szCs w:val="24"/>
          <w:shd w:val="clear" w:color="auto" w:fill="FFFFFF"/>
        </w:rPr>
        <w:t xml:space="preserve">the employees during on-site visits. And even if such an organization was to have a one on one engagement with the leadership, it will still be impossible for everyone to contribute. On the other hand, surveys can be conducted online where everyone's concerns are captured and recorded into the final report that is presented to the top management. Once a report has been submitted, it is scrutinized and appropriate communication strategies can be adopted. However, this process is time-consuming, from the moment the employees are told about the survey being conducted to the point where appropriate action is </w:t>
      </w:r>
      <w:r w:rsidR="008B7454">
        <w:rPr>
          <w:rFonts w:ascii="Times New Roman" w:hAnsi="Times New Roman" w:cs="Times New Roman"/>
          <w:sz w:val="24"/>
          <w:szCs w:val="24"/>
          <w:shd w:val="clear" w:color="auto" w:fill="FFFFFF"/>
        </w:rPr>
        <w:t xml:space="preserve">taken to improve communication. </w:t>
      </w:r>
      <w:r w:rsidRPr="00383AE7">
        <w:rPr>
          <w:rFonts w:ascii="Times New Roman" w:hAnsi="Times New Roman" w:cs="Times New Roman"/>
          <w:sz w:val="24"/>
          <w:szCs w:val="24"/>
          <w:shd w:val="clear" w:color="auto" w:fill="FFFFFF"/>
        </w:rPr>
        <w:t>Furthermore, surveys are limited in terms of scope. Surveys might not involve the questions the employees might want to ask or the information they might want to convey to an organization's leadership. On the contrary, during on-site meetings, employees raise concerns that can either be addressed directly at the time of engagement or they can even be asked to recommend proposals that make their communication with the leadership flawless. It is a straight-forward process that is not time-sensitive and can help improve engagements within the shortest time.
</w:t>
      </w:r>
    </w:p>
    <w:p w:rsidR="00BA2A42" w:rsidRPr="00383AE7" w:rsidP="00383AE7">
      <w:pPr>
        <w:spacing w:line="480" w:lineRule="auto"/>
        <w:ind w:firstLine="720"/>
        <w:contextualSpacing/>
        <w:rPr>
          <w:rFonts w:ascii="Times New Roman" w:hAnsi="Times New Roman" w:cs="Times New Roman"/>
          <w:sz w:val="24"/>
          <w:szCs w:val="24"/>
          <w:shd w:val="clear" w:color="auto" w:fill="FFFFFF"/>
        </w:rPr>
      </w:pPr>
      <w:r w:rsidRPr="00383AE7">
        <w:rPr>
          <w:rFonts w:ascii="Times New Roman" w:hAnsi="Times New Roman" w:cs="Times New Roman"/>
          <w:sz w:val="24"/>
          <w:szCs w:val="24"/>
          <w:shd w:val="clear" w:color="auto" w:fill="FFFFFF"/>
        </w:rPr>
        <w:t xml:space="preserve">A survey is a technique that is most effective when there is a huge number of employees involved. For instance, as discussed earlier the founder of a company like Amazon can not have an on-site interaction with all the employees of the company. Even though it might be possible in some instances, operations might still go on in the background in one of the subsidiaries, as other employees are excluded from the process of having an on-site meeting with the company's leadership. A survey is also important where a company makes it mandatory for employees to participate in the process and provide their feedback. On the contrary, on-site meetings can effectively work where the number of employees is small. Such meetings are meant to bring people together in a manner that allows them to have a meaningful interaction, where everyone </w:t>
      </w:r>
      <w:r w:rsidRPr="00383AE7">
        <w:rPr>
          <w:rFonts w:ascii="Times New Roman" w:hAnsi="Times New Roman" w:cs="Times New Roman"/>
          <w:sz w:val="24"/>
          <w:szCs w:val="24"/>
          <w:shd w:val="clear" w:color="auto" w:fill="FFFFFF"/>
        </w:rPr>
        <w:t xml:space="preserve">can get an opportunity to speak. For instance, such a meeting is possible in a school environment where parents can engage a school leadership in a question-answer session.  </w:t>
      </w:r>
    </w:p>
    <w:p w:rsidR="004712CE" w:rsidRPr="00383AE7" w:rsidP="00383AE7">
      <w:pPr>
        <w:spacing w:line="480" w:lineRule="auto"/>
        <w:ind w:firstLine="720"/>
        <w:contextualSpacing/>
        <w:rPr>
          <w:rFonts w:ascii="Times New Roman" w:hAnsi="Times New Roman" w:cs="Times New Roman"/>
          <w:sz w:val="24"/>
          <w:szCs w:val="24"/>
          <w:shd w:val="clear" w:color="auto" w:fill="FFFFFF"/>
        </w:rPr>
      </w:pPr>
      <w:r w:rsidRPr="00383AE7">
        <w:rPr>
          <w:rFonts w:ascii="Times New Roman" w:hAnsi="Times New Roman" w:cs="Times New Roman"/>
          <w:sz w:val="24"/>
          <w:szCs w:val="24"/>
          <w:shd w:val="clear" w:color="auto" w:fill="FFFFFF"/>
        </w:rPr>
        <w:t>In conclusion, having compared and contrasted on-site meetings and surveys that can be used to improve employee trust and engagement in an organization, it is clear that organizational leadership must ensure there is efficient communication in entities where they lead. Furthermore, this communication must use the right channel. If an on-site meeting will work then it is better to adopt it, on the other hand, where a survey is the best option it is better to adopt it to capture employee's concerns. In my view, an on-site meeting is the best strategy as it allows employees to access their senior leaders. It also gives them an avenue to air their concerns and the leadership can come up with on-the-spot solutions to their problems. Employees also feel appreciated when their managers take time to interact with them, hence improving their morale. This enables employees to excel at meeting and exceeding the organization's goals and objectives.
</w:t>
      </w:r>
    </w:p>
    <w:p w:rsidR="00BA2A42" w:rsidRPr="00383AE7" w:rsidP="00383AE7">
      <w:pPr>
        <w:spacing w:line="480" w:lineRule="auto"/>
        <w:ind w:firstLine="720"/>
        <w:contextualSpacing/>
        <w:rPr>
          <w:rFonts w:ascii="Times New Roman" w:hAnsi="Times New Roman" w:cs="Times New Roman"/>
          <w:sz w:val="24"/>
          <w:szCs w:val="24"/>
          <w:shd w:val="clear" w:color="auto" w:fill="FFFFFF"/>
        </w:rPr>
      </w:pPr>
    </w:p>
    <w:p w:rsidR="00383AE7" w:rsidP="00383AE7">
      <w:pPr>
        <w:shd w:val="clear" w:color="auto" w:fill="FFFFFF"/>
        <w:spacing w:after="0" w:line="480" w:lineRule="auto"/>
        <w:contextualSpacing/>
        <w:jc w:val="center"/>
        <w:rPr>
          <w:rFonts w:ascii="Times New Roman" w:eastAsia="Times New Roman" w:hAnsi="Times New Roman" w:cs="Times New Roman"/>
          <w:sz w:val="24"/>
          <w:szCs w:val="24"/>
        </w:rPr>
      </w:pPr>
    </w:p>
    <w:p w:rsidR="00383AE7" w:rsidP="00383AE7">
      <w:pPr>
        <w:shd w:val="clear" w:color="auto" w:fill="FFFFFF"/>
        <w:spacing w:after="0" w:line="480" w:lineRule="auto"/>
        <w:contextualSpacing/>
        <w:jc w:val="center"/>
        <w:rPr>
          <w:rFonts w:ascii="Times New Roman" w:eastAsia="Times New Roman" w:hAnsi="Times New Roman" w:cs="Times New Roman"/>
          <w:sz w:val="24"/>
          <w:szCs w:val="24"/>
        </w:rPr>
      </w:pPr>
    </w:p>
    <w:p w:rsidR="00383AE7" w:rsidP="00383AE7">
      <w:pPr>
        <w:shd w:val="clear" w:color="auto" w:fill="FFFFFF"/>
        <w:spacing w:after="0" w:line="480" w:lineRule="auto"/>
        <w:contextualSpacing/>
        <w:jc w:val="center"/>
        <w:rPr>
          <w:rFonts w:ascii="Times New Roman" w:eastAsia="Times New Roman" w:hAnsi="Times New Roman" w:cs="Times New Roman"/>
          <w:sz w:val="24"/>
          <w:szCs w:val="24"/>
        </w:rPr>
      </w:pPr>
    </w:p>
    <w:p w:rsidR="00383AE7" w:rsidP="00383AE7">
      <w:pPr>
        <w:shd w:val="clear" w:color="auto" w:fill="FFFFFF"/>
        <w:spacing w:after="0" w:line="480" w:lineRule="auto"/>
        <w:contextualSpacing/>
        <w:jc w:val="center"/>
        <w:rPr>
          <w:rFonts w:ascii="Times New Roman" w:eastAsia="Times New Roman" w:hAnsi="Times New Roman" w:cs="Times New Roman"/>
          <w:sz w:val="24"/>
          <w:szCs w:val="24"/>
        </w:rPr>
      </w:pPr>
    </w:p>
    <w:p w:rsidR="00383AE7" w:rsidP="00383AE7">
      <w:pPr>
        <w:shd w:val="clear" w:color="auto" w:fill="FFFFFF"/>
        <w:spacing w:after="0" w:line="480" w:lineRule="auto"/>
        <w:contextualSpacing/>
        <w:jc w:val="center"/>
        <w:rPr>
          <w:rFonts w:ascii="Times New Roman" w:eastAsia="Times New Roman" w:hAnsi="Times New Roman" w:cs="Times New Roman"/>
          <w:sz w:val="24"/>
          <w:szCs w:val="24"/>
        </w:rPr>
      </w:pPr>
    </w:p>
    <w:p w:rsidR="00383AE7" w:rsidP="00383AE7">
      <w:pPr>
        <w:shd w:val="clear" w:color="auto" w:fill="FFFFFF"/>
        <w:spacing w:after="0" w:line="480" w:lineRule="auto"/>
        <w:contextualSpacing/>
        <w:jc w:val="center"/>
        <w:rPr>
          <w:rFonts w:ascii="Times New Roman" w:eastAsia="Times New Roman" w:hAnsi="Times New Roman" w:cs="Times New Roman"/>
          <w:sz w:val="24"/>
          <w:szCs w:val="24"/>
        </w:rPr>
      </w:pPr>
    </w:p>
    <w:p w:rsidR="00383AE7" w:rsidP="00383AE7">
      <w:pPr>
        <w:shd w:val="clear" w:color="auto" w:fill="FFFFFF"/>
        <w:spacing w:after="0" w:line="480" w:lineRule="auto"/>
        <w:contextualSpacing/>
        <w:jc w:val="center"/>
        <w:rPr>
          <w:rFonts w:ascii="Times New Roman" w:eastAsia="Times New Roman" w:hAnsi="Times New Roman" w:cs="Times New Roman"/>
          <w:sz w:val="24"/>
          <w:szCs w:val="24"/>
        </w:rPr>
      </w:pPr>
    </w:p>
    <w:p w:rsidR="00277A8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BA2A42" w:rsidRPr="00BA2A42" w:rsidP="00383AE7">
      <w:pPr>
        <w:shd w:val="clear" w:color="auto" w:fill="FFFFFF"/>
        <w:spacing w:after="0" w:line="480" w:lineRule="auto"/>
        <w:contextualSpacing/>
        <w:jc w:val="center"/>
        <w:rPr>
          <w:rFonts w:ascii="Times New Roman" w:eastAsia="Times New Roman" w:hAnsi="Times New Roman" w:cs="Times New Roman"/>
          <w:b/>
          <w:sz w:val="24"/>
          <w:szCs w:val="24"/>
        </w:rPr>
      </w:pPr>
      <w:r w:rsidRPr="00BA2A42">
        <w:rPr>
          <w:rFonts w:ascii="Times New Roman" w:eastAsia="Times New Roman" w:hAnsi="Times New Roman" w:cs="Times New Roman"/>
          <w:b/>
          <w:sz w:val="24"/>
          <w:szCs w:val="24"/>
        </w:rPr>
        <w:t>References</w:t>
      </w:r>
    </w:p>
    <w:p w:rsidR="00383AE7" w:rsidRPr="00383AE7" w:rsidP="00383AE7">
      <w:pPr>
        <w:shd w:val="clear" w:color="auto" w:fill="FFFFFF"/>
        <w:spacing w:after="0" w:line="480" w:lineRule="auto"/>
        <w:ind w:left="720" w:right="72" w:hanging="720"/>
        <w:contextualSpacing/>
        <w:rPr>
          <w:rFonts w:ascii="Times New Roman" w:hAnsi="Times New Roman" w:cs="Times New Roman"/>
          <w:sz w:val="24"/>
          <w:szCs w:val="24"/>
          <w:shd w:val="clear" w:color="auto" w:fill="FFFFFF"/>
        </w:rPr>
      </w:pPr>
      <w:r w:rsidRPr="00383AE7">
        <w:rPr>
          <w:rFonts w:ascii="Times New Roman" w:hAnsi="Times New Roman" w:cs="Times New Roman"/>
          <w:sz w:val="24"/>
          <w:szCs w:val="24"/>
          <w:shd w:val="clear" w:color="auto" w:fill="FFFFFF"/>
        </w:rPr>
        <w:t>Hargie, O. (2016). The importance of communication for organizational effectiveness.</w:t>
      </w:r>
    </w:p>
    <w:p w:rsidR="00383AE7" w:rsidRPr="00383AE7" w:rsidP="00383AE7">
      <w:pPr>
        <w:shd w:val="clear" w:color="auto" w:fill="FFFFFF"/>
        <w:spacing w:after="0" w:line="480" w:lineRule="auto"/>
        <w:ind w:left="720" w:right="72" w:hanging="720"/>
        <w:contextualSpacing/>
        <w:rPr>
          <w:rFonts w:ascii="Times New Roman" w:hAnsi="Times New Roman" w:cs="Times New Roman"/>
          <w:sz w:val="24"/>
          <w:szCs w:val="24"/>
          <w:shd w:val="clear" w:color="auto" w:fill="FFFFFF"/>
        </w:rPr>
      </w:pPr>
      <w:r w:rsidRPr="00383AE7">
        <w:rPr>
          <w:rFonts w:ascii="Times New Roman" w:hAnsi="Times New Roman" w:cs="Times New Roman"/>
          <w:sz w:val="24"/>
          <w:szCs w:val="24"/>
          <w:shd w:val="clear" w:color="auto" w:fill="FFFFFF"/>
        </w:rPr>
        <w:t>Nayak, M. S. D. P., &amp; Narayan, K. A. (2019). Strengths and weakness of online surveys. </w:t>
      </w:r>
      <w:r w:rsidRPr="00383AE7">
        <w:rPr>
          <w:rFonts w:ascii="Times New Roman" w:hAnsi="Times New Roman" w:cs="Times New Roman"/>
          <w:i/>
          <w:iCs/>
          <w:sz w:val="24"/>
          <w:szCs w:val="24"/>
          <w:shd w:val="clear" w:color="auto" w:fill="FFFFFF"/>
        </w:rPr>
        <w:t>IOSR Journal of Humanities and Social Science</w:t>
      </w:r>
      <w:r w:rsidRPr="00383AE7">
        <w:rPr>
          <w:rFonts w:ascii="Times New Roman" w:hAnsi="Times New Roman" w:cs="Times New Roman"/>
          <w:sz w:val="24"/>
          <w:szCs w:val="24"/>
          <w:shd w:val="clear" w:color="auto" w:fill="FFFFFF"/>
        </w:rPr>
        <w:t>, </w:t>
      </w:r>
      <w:r w:rsidRPr="00383AE7">
        <w:rPr>
          <w:rFonts w:ascii="Times New Roman" w:hAnsi="Times New Roman" w:cs="Times New Roman"/>
          <w:i/>
          <w:iCs/>
          <w:sz w:val="24"/>
          <w:szCs w:val="24"/>
          <w:shd w:val="clear" w:color="auto" w:fill="FFFFFF"/>
        </w:rPr>
        <w:t>24</w:t>
      </w:r>
      <w:r w:rsidRPr="00383AE7">
        <w:rPr>
          <w:rFonts w:ascii="Times New Roman" w:hAnsi="Times New Roman" w:cs="Times New Roman"/>
          <w:sz w:val="24"/>
          <w:szCs w:val="24"/>
          <w:shd w:val="clear" w:color="auto" w:fill="FFFFFF"/>
        </w:rPr>
        <w:t>(5), 31-38.</w:t>
      </w:r>
    </w:p>
    <w:p w:rsidR="00383AE7" w:rsidRPr="00383AE7" w:rsidP="00383AE7">
      <w:pPr>
        <w:shd w:val="clear" w:color="auto" w:fill="FFFFFF"/>
        <w:spacing w:after="0" w:line="480" w:lineRule="auto"/>
        <w:ind w:left="720" w:right="72" w:hanging="720"/>
        <w:contextualSpacing/>
        <w:rPr>
          <w:rFonts w:ascii="Times New Roman" w:eastAsia="Times New Roman" w:hAnsi="Times New Roman" w:cs="Times New Roman"/>
          <w:sz w:val="24"/>
          <w:szCs w:val="24"/>
        </w:rPr>
      </w:pPr>
      <w:r w:rsidRPr="00BA2A42">
        <w:rPr>
          <w:rFonts w:ascii="Times New Roman" w:eastAsia="Times New Roman" w:hAnsi="Times New Roman" w:cs="Times New Roman"/>
          <w:sz w:val="24"/>
          <w:szCs w:val="24"/>
        </w:rPr>
        <w:t>Skidmore-Williams, K. (2019, August 1). </w:t>
      </w:r>
      <w:r w:rsidRPr="00383AE7">
        <w:rPr>
          <w:rFonts w:ascii="Times New Roman" w:eastAsia="Times New Roman" w:hAnsi="Times New Roman" w:cs="Times New Roman"/>
          <w:i/>
          <w:iCs/>
          <w:sz w:val="24"/>
          <w:szCs w:val="24"/>
        </w:rPr>
        <w:t xml:space="preserve">Communication provides Foundation </w:t>
      </w:r>
      <w:r w:rsidR="00477C42">
        <w:rPr>
          <w:rFonts w:ascii="Times New Roman" w:eastAsia="Times New Roman" w:hAnsi="Times New Roman" w:cs="Times New Roman"/>
          <w:i/>
          <w:iCs/>
          <w:sz w:val="24"/>
          <w:szCs w:val="24"/>
        </w:rPr>
        <w:t>for being a ‘Best place to work.</w:t>
      </w:r>
      <w:r w:rsidRPr="00BA2A42">
        <w:rPr>
          <w:rFonts w:ascii="Times New Roman" w:eastAsia="Times New Roman" w:hAnsi="Times New Roman" w:cs="Times New Roman"/>
          <w:sz w:val="24"/>
          <w:szCs w:val="24"/>
        </w:rPr>
        <w:t xml:space="preserve"> </w:t>
      </w:r>
    </w:p>
    <w:p w:rsidR="00410C2B" w:rsidRPr="00BA2A42" w:rsidP="00383AE7">
      <w:pPr>
        <w:shd w:val="clear" w:color="auto" w:fill="FFFFFF"/>
        <w:spacing w:after="0" w:line="480" w:lineRule="auto"/>
        <w:ind w:left="720" w:right="72" w:hanging="720"/>
        <w:contextualSpacing/>
        <w:rPr>
          <w:rFonts w:ascii="Times New Roman" w:eastAsia="Times New Roman" w:hAnsi="Times New Roman" w:cs="Times New Roman"/>
          <w:sz w:val="24"/>
          <w:szCs w:val="24"/>
        </w:rPr>
      </w:pPr>
      <w:bookmarkStart w:id="0" w:name="_GoBack"/>
      <w:bookmarkEnd w:id="0"/>
    </w:p>
    <w:p w:rsidR="00BA2A42" w:rsidRPr="00383AE7" w:rsidP="00383AE7">
      <w:pPr>
        <w:spacing w:line="480" w:lineRule="auto"/>
        <w:contextualSpacing/>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5112403"/>
      <w:docPartObj>
        <w:docPartGallery w:val="Page Numbers (Top of Page)"/>
        <w:docPartUnique/>
      </w:docPartObj>
    </w:sdtPr>
    <w:sdtEndPr>
      <w:rPr>
        <w:noProof/>
      </w:rPr>
    </w:sdtEndPr>
    <w:sdtContent>
      <w:p w:rsidR="00383AE7" w:rsidRPr="00277A87">
        <w:pPr>
          <w:pStyle w:val="Header"/>
          <w:jc w:val="right"/>
          <w:rPr>
            <w:rFonts w:ascii="Times New Roman" w:hAnsi="Times New Roman" w:cs="Times New Roman"/>
            <w:sz w:val="24"/>
            <w:szCs w:val="24"/>
          </w:rPr>
        </w:pPr>
        <w:r w:rsidRPr="00277A87">
          <w:rPr>
            <w:rFonts w:ascii="Times New Roman" w:hAnsi="Times New Roman" w:cs="Times New Roman"/>
            <w:sz w:val="24"/>
            <w:szCs w:val="24"/>
          </w:rPr>
          <w:fldChar w:fldCharType="begin"/>
        </w:r>
        <w:r w:rsidRPr="00277A87">
          <w:rPr>
            <w:rFonts w:ascii="Times New Roman" w:hAnsi="Times New Roman" w:cs="Times New Roman"/>
            <w:sz w:val="24"/>
            <w:szCs w:val="24"/>
          </w:rPr>
          <w:instrText xml:space="preserve"> PAGE   \* MERGEFORMAT </w:instrText>
        </w:r>
        <w:r w:rsidRPr="00277A87">
          <w:rPr>
            <w:rFonts w:ascii="Times New Roman" w:hAnsi="Times New Roman" w:cs="Times New Roman"/>
            <w:sz w:val="24"/>
            <w:szCs w:val="24"/>
          </w:rPr>
          <w:fldChar w:fldCharType="separate"/>
        </w:r>
        <w:r w:rsidR="00477C42">
          <w:rPr>
            <w:rFonts w:ascii="Times New Roman" w:hAnsi="Times New Roman" w:cs="Times New Roman"/>
            <w:noProof/>
            <w:sz w:val="24"/>
            <w:szCs w:val="24"/>
          </w:rPr>
          <w:t>6</w:t>
        </w:r>
        <w:r w:rsidRPr="00277A87">
          <w:rPr>
            <w:rFonts w:ascii="Times New Roman" w:hAnsi="Times New Roman" w:cs="Times New Roman"/>
            <w:noProof/>
            <w:sz w:val="24"/>
            <w:szCs w:val="24"/>
          </w:rPr>
          <w:fldChar w:fldCharType="end"/>
        </w:r>
      </w:p>
    </w:sdtContent>
  </w:sdt>
  <w:p w:rsidR="00383AE7" w:rsidRPr="00277A8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6C1AE6"/>
    <w:multiLevelType w:val="hybridMultilevel"/>
    <w:tmpl w:val="5DCE373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B90"/>
    <w:rsid w:val="00002786"/>
    <w:rsid w:val="000674C6"/>
    <w:rsid w:val="000D55F2"/>
    <w:rsid w:val="0020001E"/>
    <w:rsid w:val="00262E71"/>
    <w:rsid w:val="00275183"/>
    <w:rsid w:val="00277A87"/>
    <w:rsid w:val="002B150B"/>
    <w:rsid w:val="00383AE7"/>
    <w:rsid w:val="00394591"/>
    <w:rsid w:val="00410C2B"/>
    <w:rsid w:val="004712CE"/>
    <w:rsid w:val="00477C42"/>
    <w:rsid w:val="005842EF"/>
    <w:rsid w:val="005C517A"/>
    <w:rsid w:val="005E11CE"/>
    <w:rsid w:val="00603732"/>
    <w:rsid w:val="00607ED2"/>
    <w:rsid w:val="006603E4"/>
    <w:rsid w:val="0066737E"/>
    <w:rsid w:val="00695BF4"/>
    <w:rsid w:val="006A53C8"/>
    <w:rsid w:val="006F07DF"/>
    <w:rsid w:val="007356A3"/>
    <w:rsid w:val="007374F7"/>
    <w:rsid w:val="007478A9"/>
    <w:rsid w:val="00763637"/>
    <w:rsid w:val="007674AD"/>
    <w:rsid w:val="007853B9"/>
    <w:rsid w:val="00847FD6"/>
    <w:rsid w:val="00870DF4"/>
    <w:rsid w:val="008B7454"/>
    <w:rsid w:val="008E3639"/>
    <w:rsid w:val="00936EAD"/>
    <w:rsid w:val="00966B90"/>
    <w:rsid w:val="009C0389"/>
    <w:rsid w:val="00A24952"/>
    <w:rsid w:val="00AB74AA"/>
    <w:rsid w:val="00B06E7E"/>
    <w:rsid w:val="00BA2A42"/>
    <w:rsid w:val="00C844D2"/>
    <w:rsid w:val="00C94E5E"/>
    <w:rsid w:val="00D04B6A"/>
    <w:rsid w:val="00D2471E"/>
    <w:rsid w:val="00D25B5F"/>
    <w:rsid w:val="00D4441D"/>
    <w:rsid w:val="00D473C0"/>
    <w:rsid w:val="00D615BE"/>
    <w:rsid w:val="00E13B10"/>
    <w:rsid w:val="00E4541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7D13E25-3A57-4D5E-A90B-BA3158878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17A"/>
    <w:pPr>
      <w:ind w:left="720"/>
      <w:contextualSpacing/>
    </w:pPr>
  </w:style>
  <w:style w:type="paragraph" w:styleId="NormalWeb">
    <w:name w:val="Normal (Web)"/>
    <w:basedOn w:val="Normal"/>
    <w:uiPriority w:val="99"/>
    <w:semiHidden/>
    <w:unhideWhenUsed/>
    <w:rsid w:val="00BA2A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A2A42"/>
    <w:rPr>
      <w:i/>
      <w:iCs/>
    </w:rPr>
  </w:style>
  <w:style w:type="character" w:styleId="Hyperlink">
    <w:name w:val="Hyperlink"/>
    <w:basedOn w:val="DefaultParagraphFont"/>
    <w:uiPriority w:val="99"/>
    <w:semiHidden/>
    <w:unhideWhenUsed/>
    <w:rsid w:val="00BA2A42"/>
    <w:rPr>
      <w:color w:val="0000FF"/>
      <w:u w:val="single"/>
    </w:rPr>
  </w:style>
  <w:style w:type="paragraph" w:styleId="Header">
    <w:name w:val="header"/>
    <w:basedOn w:val="Normal"/>
    <w:link w:val="HeaderChar"/>
    <w:uiPriority w:val="99"/>
    <w:unhideWhenUsed/>
    <w:rsid w:val="00383A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3AE7"/>
  </w:style>
  <w:style w:type="paragraph" w:styleId="Footer">
    <w:name w:val="footer"/>
    <w:basedOn w:val="Normal"/>
    <w:link w:val="FooterChar"/>
    <w:uiPriority w:val="99"/>
    <w:unhideWhenUsed/>
    <w:rsid w:val="00383A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6</Pages>
  <Words>1109</Words>
  <Characters>6326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LAPTOP</cp:lastModifiedBy>
  <cp:revision>31</cp:revision>
  <dcterms:created xsi:type="dcterms:W3CDTF">2020-12-01T10:00:00Z</dcterms:created>
  <dcterms:modified xsi:type="dcterms:W3CDTF">2020-12-01T15:30:00Z</dcterms:modified>
</cp:coreProperties>
</file>